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29" w:rsidRDefault="00933C29" w:rsidP="00CC3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C3B51" w:rsidRPr="00CC3B51" w:rsidRDefault="00CC3B51" w:rsidP="00CC3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5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господа,</w:t>
      </w:r>
    </w:p>
    <w:p w:rsidR="00CC3B51" w:rsidRPr="00CC3B51" w:rsidRDefault="00CC3B51" w:rsidP="00CC3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вас посетить </w:t>
      </w:r>
      <w:r w:rsidRPr="00CC3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12-ю Международную выставку </w:t>
      </w:r>
      <w:proofErr w:type="spellStart"/>
      <w:r w:rsidRPr="00CC3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ExpoCoating</w:t>
      </w:r>
      <w:proofErr w:type="spellEnd"/>
      <w:r w:rsidRPr="00CC3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3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Moscow</w:t>
      </w:r>
      <w:proofErr w:type="spellEnd"/>
      <w:r w:rsidRPr="00CC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пройдет </w:t>
      </w:r>
      <w:r w:rsidR="00933C29" w:rsidRPr="00CC3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17-19 февраля 2015 года</w:t>
      </w:r>
      <w:r w:rsidR="00933C29" w:rsidRPr="00CC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B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Москве, в МВЦ «Кр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окус Экспо» (павильон 1, зал 1)</w:t>
      </w:r>
      <w:r w:rsidRPr="00CC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5" w:history="1">
        <w:r w:rsidRPr="00CC3B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Как добраться &gt;&gt;</w:t>
        </w:r>
      </w:hyperlink>
    </w:p>
    <w:p w:rsidR="00CC3B51" w:rsidRPr="00CC3B51" w:rsidRDefault="00AF0342" w:rsidP="00CC3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CC3B51" w:rsidRPr="00CC3B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ExpoCoating Moscow</w:t>
        </w:r>
      </w:hyperlink>
      <w:r w:rsidR="00CC3B51" w:rsidRPr="00CC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крупнейшая в России по количеству участников и посетителей специализированная международная выставка технологий, оборудования и материалов для обработки поверхности и нанесения покрытий на металлы, сплавы, пластические массы, дерево, керамические материалы и бетон.</w:t>
      </w:r>
    </w:p>
    <w:p w:rsidR="00CC3B51" w:rsidRPr="00CC3B51" w:rsidRDefault="00CC3B51" w:rsidP="00CC3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бесплатного посещения выставки </w:t>
      </w:r>
      <w:hyperlink r:id="rId7" w:history="1">
        <w:r w:rsidRPr="00CC3B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получите электронный билет на сайте</w:t>
        </w:r>
      </w:hyperlink>
    </w:p>
    <w:p w:rsidR="00CC3B51" w:rsidRPr="00CC3B51" w:rsidRDefault="00AF0342" w:rsidP="00CC3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933C29" w:rsidRPr="00933C29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Список участников </w:t>
        </w:r>
        <w:proofErr w:type="spellStart"/>
        <w:r w:rsidR="001C4DED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ExpoCoating</w:t>
        </w:r>
        <w:proofErr w:type="spellEnd"/>
        <w:r w:rsidR="001C4DED" w:rsidRPr="001C4DED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r w:rsidR="001C4DED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Moscow</w:t>
        </w:r>
        <w:r w:rsidR="001C4DED" w:rsidRPr="001C4DED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r w:rsidR="00933C29" w:rsidRPr="00933C29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2015</w:t>
        </w:r>
      </w:hyperlink>
      <w:hyperlink r:id="rId9" w:history="1"/>
    </w:p>
    <w:p w:rsidR="00CC3B51" w:rsidRPr="00CC3B51" w:rsidRDefault="00CC3B51" w:rsidP="00CC3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ключевым событием деловой программы </w:t>
      </w:r>
      <w:r w:rsidR="001C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выставки </w:t>
      </w:r>
      <w:r w:rsidRPr="00CC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станет Международная научно-практическая конференция </w:t>
      </w:r>
      <w:r w:rsidRPr="00CC3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«Покрытия и обработка поверхности. Последние достижения в технологиях, экологии и оборудовании». </w:t>
      </w:r>
      <w:r w:rsidRPr="00CC3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Приглашаем специалистов принять участие в конференции в качестве доклад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чиков</w:t>
      </w:r>
      <w:r w:rsidRPr="00CC3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слушателей.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Заявки на участие принимаются до 5 февраля 2015 года.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0" w:history="1">
        <w:r w:rsidRPr="00CC3B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Подробнее &gt;&gt;</w:t>
        </w:r>
      </w:hyperlink>
      <w:r w:rsidRPr="00CC3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C3B51" w:rsidRPr="00CC3B51" w:rsidRDefault="00CC3B51" w:rsidP="00CC3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секции конференции:</w:t>
      </w:r>
    </w:p>
    <w:p w:rsidR="00CC3B51" w:rsidRPr="00CC3B51" w:rsidRDefault="00CC3B51" w:rsidP="00CC3B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Гальванотехника </w:t>
      </w:r>
    </w:p>
    <w:p w:rsidR="00CC3B51" w:rsidRPr="00CC3B51" w:rsidRDefault="00CC3B51" w:rsidP="00CC3B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Сварка полимерных материалов </w:t>
      </w:r>
    </w:p>
    <w:p w:rsidR="00CC3B51" w:rsidRPr="00CC3B51" w:rsidRDefault="00CC3B51" w:rsidP="00CC3B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от коррозии </w:t>
      </w:r>
    </w:p>
    <w:p w:rsidR="00CC3B51" w:rsidRPr="00CC3B51" w:rsidRDefault="00CC3B51" w:rsidP="00CC3B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окраска поверхности </w:t>
      </w:r>
    </w:p>
    <w:p w:rsidR="00CC3B51" w:rsidRPr="00CC3B51" w:rsidRDefault="00CC3B51" w:rsidP="00CC3B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51">
        <w:rPr>
          <w:rFonts w:ascii="Times New Roman" w:hAnsi="Times New Roman" w:cs="Times New Roman"/>
          <w:b/>
          <w:sz w:val="24"/>
          <w:szCs w:val="24"/>
        </w:rPr>
        <w:t>Оргкомитет конференции:</w:t>
      </w:r>
      <w:r w:rsidRPr="00CC3B51">
        <w:rPr>
          <w:rFonts w:ascii="Times New Roman" w:hAnsi="Times New Roman" w:cs="Times New Roman"/>
          <w:sz w:val="24"/>
          <w:szCs w:val="24"/>
        </w:rPr>
        <w:t xml:space="preserve"> д.т.н., проф. Т.А.</w:t>
      </w:r>
      <w:r w:rsidR="001C4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ED" w:rsidRPr="00CC3B51">
        <w:rPr>
          <w:rFonts w:ascii="Times New Roman" w:hAnsi="Times New Roman" w:cs="Times New Roman"/>
          <w:sz w:val="24"/>
          <w:szCs w:val="24"/>
        </w:rPr>
        <w:t>Ваграмян</w:t>
      </w:r>
      <w:proofErr w:type="spellEnd"/>
      <w:r w:rsidRPr="00CC3B51">
        <w:rPr>
          <w:rFonts w:ascii="Times New Roman" w:hAnsi="Times New Roman" w:cs="Times New Roman"/>
          <w:sz w:val="24"/>
          <w:szCs w:val="24"/>
        </w:rPr>
        <w:t xml:space="preserve">, д.х.н., проф. </w:t>
      </w:r>
      <w:r w:rsidR="001C4DED">
        <w:rPr>
          <w:rFonts w:ascii="Times New Roman" w:hAnsi="Times New Roman" w:cs="Times New Roman"/>
          <w:sz w:val="24"/>
          <w:szCs w:val="24"/>
        </w:rPr>
        <w:t xml:space="preserve">С.С. </w:t>
      </w:r>
      <w:r w:rsidRPr="00CC3B51">
        <w:rPr>
          <w:rFonts w:ascii="Times New Roman" w:hAnsi="Times New Roman" w:cs="Times New Roman"/>
          <w:sz w:val="24"/>
          <w:szCs w:val="24"/>
        </w:rPr>
        <w:t>Кругликов, д.т.н., проф. В.В.</w:t>
      </w:r>
      <w:r w:rsidR="001C4DED">
        <w:rPr>
          <w:rFonts w:ascii="Times New Roman" w:hAnsi="Times New Roman" w:cs="Times New Roman"/>
          <w:sz w:val="24"/>
          <w:szCs w:val="24"/>
        </w:rPr>
        <w:t xml:space="preserve"> </w:t>
      </w:r>
      <w:r w:rsidR="001C4DED" w:rsidRPr="00CC3B51">
        <w:rPr>
          <w:rFonts w:ascii="Times New Roman" w:hAnsi="Times New Roman" w:cs="Times New Roman"/>
          <w:sz w:val="24"/>
          <w:szCs w:val="24"/>
        </w:rPr>
        <w:t>Меньшиков</w:t>
      </w:r>
      <w:r w:rsidRPr="00CC3B51">
        <w:rPr>
          <w:rFonts w:ascii="Times New Roman" w:hAnsi="Times New Roman" w:cs="Times New Roman"/>
          <w:sz w:val="24"/>
          <w:szCs w:val="24"/>
        </w:rPr>
        <w:t>, к.х.н., доц. Н.С.</w:t>
      </w:r>
      <w:r w:rsidR="001C4DED">
        <w:rPr>
          <w:rFonts w:ascii="Times New Roman" w:hAnsi="Times New Roman" w:cs="Times New Roman"/>
          <w:sz w:val="24"/>
          <w:szCs w:val="24"/>
        </w:rPr>
        <w:t xml:space="preserve"> </w:t>
      </w:r>
      <w:r w:rsidR="001C4DED" w:rsidRPr="00CC3B51">
        <w:rPr>
          <w:rFonts w:ascii="Times New Roman" w:hAnsi="Times New Roman" w:cs="Times New Roman"/>
          <w:sz w:val="24"/>
          <w:szCs w:val="24"/>
        </w:rPr>
        <w:t>Григорян</w:t>
      </w:r>
      <w:r w:rsidRPr="00CC3B51">
        <w:rPr>
          <w:rFonts w:ascii="Times New Roman" w:hAnsi="Times New Roman" w:cs="Times New Roman"/>
          <w:sz w:val="24"/>
          <w:szCs w:val="24"/>
        </w:rPr>
        <w:t xml:space="preserve"> (</w:t>
      </w:r>
      <w:r w:rsidR="00933C29">
        <w:rPr>
          <w:rFonts w:ascii="Times New Roman" w:hAnsi="Times New Roman" w:cs="Times New Roman"/>
          <w:sz w:val="24"/>
          <w:szCs w:val="24"/>
        </w:rPr>
        <w:t xml:space="preserve">все - </w:t>
      </w:r>
      <w:r w:rsidRPr="00CC3B51">
        <w:rPr>
          <w:rFonts w:ascii="Times New Roman" w:hAnsi="Times New Roman" w:cs="Times New Roman"/>
          <w:sz w:val="24"/>
          <w:szCs w:val="24"/>
        </w:rPr>
        <w:t xml:space="preserve">РХТУ им. Д.И. Менделеева); д.х.н., проф. Ю.И. </w:t>
      </w:r>
      <w:r w:rsidR="001C4DED" w:rsidRPr="00CC3B51">
        <w:rPr>
          <w:rFonts w:ascii="Times New Roman" w:hAnsi="Times New Roman" w:cs="Times New Roman"/>
          <w:sz w:val="24"/>
          <w:szCs w:val="24"/>
        </w:rPr>
        <w:t xml:space="preserve">Кузнецов </w:t>
      </w:r>
      <w:r w:rsidRPr="00CC3B51">
        <w:rPr>
          <w:rFonts w:ascii="Times New Roman" w:hAnsi="Times New Roman" w:cs="Times New Roman"/>
          <w:sz w:val="24"/>
          <w:szCs w:val="24"/>
        </w:rPr>
        <w:t>(ИФХЭ РАН им. А.Н. Фрумкина); д.х.н., проф. В.А</w:t>
      </w:r>
      <w:r w:rsidR="001C4DED">
        <w:rPr>
          <w:rFonts w:ascii="Times New Roman" w:hAnsi="Times New Roman" w:cs="Times New Roman"/>
          <w:sz w:val="24"/>
          <w:szCs w:val="24"/>
        </w:rPr>
        <w:t xml:space="preserve">. </w:t>
      </w:r>
      <w:r w:rsidR="001C4DED" w:rsidRPr="00CC3B51">
        <w:rPr>
          <w:rFonts w:ascii="Times New Roman" w:hAnsi="Times New Roman" w:cs="Times New Roman"/>
          <w:sz w:val="24"/>
          <w:szCs w:val="24"/>
        </w:rPr>
        <w:t>Тимонин</w:t>
      </w:r>
      <w:r w:rsidRPr="00CC3B51">
        <w:rPr>
          <w:rFonts w:ascii="Times New Roman" w:hAnsi="Times New Roman" w:cs="Times New Roman"/>
          <w:sz w:val="24"/>
          <w:szCs w:val="24"/>
        </w:rPr>
        <w:t xml:space="preserve"> (МАМИ); к.т.н., проф. С.В.</w:t>
      </w:r>
      <w:r w:rsidR="001C4DED">
        <w:rPr>
          <w:rFonts w:ascii="Times New Roman" w:hAnsi="Times New Roman" w:cs="Times New Roman"/>
          <w:sz w:val="24"/>
          <w:szCs w:val="24"/>
        </w:rPr>
        <w:t xml:space="preserve"> </w:t>
      </w:r>
      <w:r w:rsidR="001C4DED" w:rsidRPr="00CC3B51">
        <w:rPr>
          <w:rFonts w:ascii="Times New Roman" w:hAnsi="Times New Roman" w:cs="Times New Roman"/>
          <w:sz w:val="24"/>
          <w:szCs w:val="24"/>
        </w:rPr>
        <w:t>Шишкина</w:t>
      </w:r>
      <w:r w:rsidRPr="00CC3B51">
        <w:rPr>
          <w:rFonts w:ascii="Times New Roman" w:hAnsi="Times New Roman" w:cs="Times New Roman"/>
          <w:sz w:val="24"/>
          <w:szCs w:val="24"/>
        </w:rPr>
        <w:t xml:space="preserve"> (ВГУ); д.т.н., проф. С.С.</w:t>
      </w:r>
      <w:r w:rsidR="001C4DED">
        <w:rPr>
          <w:rFonts w:ascii="Times New Roman" w:hAnsi="Times New Roman" w:cs="Times New Roman"/>
          <w:sz w:val="24"/>
          <w:szCs w:val="24"/>
        </w:rPr>
        <w:t xml:space="preserve"> </w:t>
      </w:r>
      <w:r w:rsidR="001C4DED" w:rsidRPr="00CC3B51">
        <w:rPr>
          <w:rFonts w:ascii="Times New Roman" w:hAnsi="Times New Roman" w:cs="Times New Roman"/>
          <w:sz w:val="24"/>
          <w:szCs w:val="24"/>
        </w:rPr>
        <w:t>Виноградов</w:t>
      </w:r>
      <w:r w:rsidRPr="00CC3B51">
        <w:rPr>
          <w:rFonts w:ascii="Times New Roman" w:hAnsi="Times New Roman" w:cs="Times New Roman"/>
          <w:sz w:val="24"/>
          <w:szCs w:val="24"/>
        </w:rPr>
        <w:t xml:space="preserve"> (ВИАМ); к.х.н. К.Г.</w:t>
      </w:r>
      <w:r w:rsidR="001C4DED">
        <w:rPr>
          <w:rFonts w:ascii="Times New Roman" w:hAnsi="Times New Roman" w:cs="Times New Roman"/>
          <w:sz w:val="24"/>
          <w:szCs w:val="24"/>
        </w:rPr>
        <w:t xml:space="preserve"> </w:t>
      </w:r>
      <w:r w:rsidR="001C4DED" w:rsidRPr="00CC3B51">
        <w:rPr>
          <w:rFonts w:ascii="Times New Roman" w:hAnsi="Times New Roman" w:cs="Times New Roman"/>
          <w:sz w:val="24"/>
          <w:szCs w:val="24"/>
        </w:rPr>
        <w:t>Богословский</w:t>
      </w:r>
      <w:r w:rsidRPr="00CC3B51">
        <w:rPr>
          <w:rFonts w:ascii="Times New Roman" w:hAnsi="Times New Roman" w:cs="Times New Roman"/>
          <w:sz w:val="24"/>
          <w:szCs w:val="24"/>
        </w:rPr>
        <w:t>, Е.Ф.</w:t>
      </w:r>
      <w:r w:rsidR="001C4DED">
        <w:rPr>
          <w:rFonts w:ascii="Times New Roman" w:hAnsi="Times New Roman" w:cs="Times New Roman"/>
          <w:sz w:val="24"/>
          <w:szCs w:val="24"/>
        </w:rPr>
        <w:t xml:space="preserve"> </w:t>
      </w:r>
      <w:r w:rsidR="001C4DED" w:rsidRPr="00CC3B51">
        <w:rPr>
          <w:rFonts w:ascii="Times New Roman" w:hAnsi="Times New Roman" w:cs="Times New Roman"/>
          <w:sz w:val="24"/>
          <w:szCs w:val="24"/>
        </w:rPr>
        <w:t>Акимова</w:t>
      </w:r>
      <w:r w:rsidRPr="00CC3B51">
        <w:rPr>
          <w:rFonts w:ascii="Times New Roman" w:hAnsi="Times New Roman" w:cs="Times New Roman"/>
          <w:sz w:val="24"/>
          <w:szCs w:val="24"/>
        </w:rPr>
        <w:t xml:space="preserve"> (все </w:t>
      </w:r>
      <w:r w:rsidR="00933C29" w:rsidRPr="00933C29">
        <w:rPr>
          <w:rFonts w:ascii="Times New Roman" w:hAnsi="Times New Roman" w:cs="Times New Roman"/>
          <w:sz w:val="24"/>
          <w:szCs w:val="24"/>
        </w:rPr>
        <w:t xml:space="preserve">- </w:t>
      </w:r>
      <w:r w:rsidRPr="00CC3B51">
        <w:rPr>
          <w:rFonts w:ascii="Times New Roman" w:hAnsi="Times New Roman" w:cs="Times New Roman"/>
          <w:sz w:val="24"/>
          <w:szCs w:val="24"/>
        </w:rPr>
        <w:t xml:space="preserve">НПО </w:t>
      </w:r>
      <w:r w:rsidR="00933C2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C3B51">
        <w:rPr>
          <w:rFonts w:ascii="Times New Roman" w:hAnsi="Times New Roman" w:cs="Times New Roman"/>
          <w:sz w:val="24"/>
          <w:szCs w:val="24"/>
        </w:rPr>
        <w:t>Лакокраспокрытие</w:t>
      </w:r>
      <w:proofErr w:type="spellEnd"/>
      <w:r w:rsidR="00933C29">
        <w:rPr>
          <w:rFonts w:ascii="Times New Roman" w:hAnsi="Times New Roman" w:cs="Times New Roman"/>
          <w:sz w:val="24"/>
          <w:szCs w:val="24"/>
        </w:rPr>
        <w:t>»</w:t>
      </w:r>
      <w:r w:rsidRPr="00CC3B51">
        <w:rPr>
          <w:rFonts w:ascii="Times New Roman" w:hAnsi="Times New Roman" w:cs="Times New Roman"/>
          <w:sz w:val="24"/>
          <w:szCs w:val="24"/>
        </w:rPr>
        <w:t>); к.т.н. В.В.</w:t>
      </w:r>
      <w:r w:rsidR="001C4DED">
        <w:rPr>
          <w:rFonts w:ascii="Times New Roman" w:hAnsi="Times New Roman" w:cs="Times New Roman"/>
          <w:sz w:val="24"/>
          <w:szCs w:val="24"/>
        </w:rPr>
        <w:t xml:space="preserve"> </w:t>
      </w:r>
      <w:r w:rsidR="001C4DED" w:rsidRPr="00CC3B51">
        <w:rPr>
          <w:rFonts w:ascii="Times New Roman" w:hAnsi="Times New Roman" w:cs="Times New Roman"/>
          <w:sz w:val="24"/>
          <w:szCs w:val="24"/>
        </w:rPr>
        <w:t>Окулов</w:t>
      </w:r>
      <w:r w:rsidRPr="00CC3B51">
        <w:rPr>
          <w:rFonts w:ascii="Times New Roman" w:hAnsi="Times New Roman" w:cs="Times New Roman"/>
          <w:sz w:val="24"/>
          <w:szCs w:val="24"/>
        </w:rPr>
        <w:t xml:space="preserve"> (ООО «Арбат»), Е.С. </w:t>
      </w:r>
      <w:r w:rsidR="001C4DED" w:rsidRPr="00CC3B51">
        <w:rPr>
          <w:rFonts w:ascii="Times New Roman" w:hAnsi="Times New Roman" w:cs="Times New Roman"/>
          <w:sz w:val="24"/>
          <w:szCs w:val="24"/>
        </w:rPr>
        <w:t xml:space="preserve">Орехова </w:t>
      </w:r>
      <w:r w:rsidRPr="00CC3B51">
        <w:rPr>
          <w:rFonts w:ascii="Times New Roman" w:hAnsi="Times New Roman" w:cs="Times New Roman"/>
          <w:sz w:val="24"/>
          <w:szCs w:val="24"/>
        </w:rPr>
        <w:t>(журнал «Гальванотехника и обработка поверхности»).</w:t>
      </w:r>
    </w:p>
    <w:p w:rsidR="00CC3B51" w:rsidRPr="00CC3B51" w:rsidRDefault="00CC3B51" w:rsidP="00CC3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</w:t>
      </w:r>
      <w:hyperlink r:id="rId11" w:history="1">
        <w:r w:rsidRPr="00CC3B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ExpoCoating Moscow</w:t>
        </w:r>
      </w:hyperlink>
      <w:r w:rsidRPr="00CC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одновременно с выставкой NDT Russia – «Неразрушающий контроль и техническая диагностика в промышленности». </w:t>
      </w:r>
      <w:hyperlink r:id="rId12" w:history="1">
        <w:r w:rsidRPr="00CC3B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Подробнее&gt;&gt;</w:t>
        </w:r>
      </w:hyperlink>
    </w:p>
    <w:p w:rsidR="00CC3B51" w:rsidRPr="00CC3B51" w:rsidRDefault="00CC3B51" w:rsidP="00CC3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встречи в Москве, в МВЦ «Крокус Экспо» 17-19 февраля 2015 года!</w:t>
      </w:r>
    </w:p>
    <w:p w:rsidR="00CC3B51" w:rsidRPr="00CC3B51" w:rsidRDefault="00CC3B51" w:rsidP="00CC3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Организаторы:</w:t>
      </w:r>
    </w:p>
    <w:p w:rsidR="00CC3B51" w:rsidRPr="00CC3B51" w:rsidRDefault="00CC3B51" w:rsidP="00CC3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 (812) 380 6002/00</w:t>
      </w:r>
    </w:p>
    <w:p w:rsidR="00CC3B51" w:rsidRPr="00CC3B51" w:rsidRDefault="00CC3B51" w:rsidP="00CC3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E-mail: </w:t>
      </w:r>
      <w:hyperlink r:id="rId13" w:history="1">
        <w:r w:rsidRPr="00CC3B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coating@primexpo.ru</w:t>
        </w:r>
      </w:hyperlink>
    </w:p>
    <w:p w:rsidR="00F75543" w:rsidRDefault="00CC3B51" w:rsidP="00CC3B51">
      <w:r w:rsidRPr="00CC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выставки: </w:t>
      </w:r>
      <w:hyperlink r:id="rId14" w:history="1">
        <w:r w:rsidRPr="00CC3B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www.expocoating.ru</w:t>
        </w:r>
      </w:hyperlink>
    </w:p>
    <w:sectPr w:rsidR="00F7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76666"/>
    <w:multiLevelType w:val="multilevel"/>
    <w:tmpl w:val="4B18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C5DF5"/>
    <w:multiLevelType w:val="multilevel"/>
    <w:tmpl w:val="987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B3"/>
    <w:rsid w:val="001C4DED"/>
    <w:rsid w:val="00933C29"/>
    <w:rsid w:val="009820B3"/>
    <w:rsid w:val="00AF0342"/>
    <w:rsid w:val="00CC3B51"/>
    <w:rsid w:val="00F7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638C3-3A77-4BCF-9B36-EBFD0932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B51"/>
    <w:rPr>
      <w:b/>
      <w:bCs/>
    </w:rPr>
  </w:style>
  <w:style w:type="character" w:styleId="a5">
    <w:name w:val="Hyperlink"/>
    <w:basedOn w:val="a0"/>
    <w:uiPriority w:val="99"/>
    <w:unhideWhenUsed/>
    <w:rsid w:val="00CC3B51"/>
    <w:rPr>
      <w:color w:val="0000FF"/>
      <w:u w:val="single"/>
    </w:rPr>
  </w:style>
  <w:style w:type="paragraph" w:customStyle="1" w:styleId="pa3">
    <w:name w:val="pa3"/>
    <w:basedOn w:val="a"/>
    <w:rsid w:val="00CC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coating.primexpo.ru/ru/exhibitors/" TargetMode="External"/><Relationship Id="rId13" Type="http://schemas.openxmlformats.org/officeDocument/2006/relationships/hyperlink" Target="mailto:coating@primexp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pocoating.primexpo.ru/ru/register" TargetMode="External"/><Relationship Id="rId12" Type="http://schemas.openxmlformats.org/officeDocument/2006/relationships/hyperlink" Target="http://ndt-russia.primexpo.ru/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xpocoating.primexpo.ru/ru/" TargetMode="External"/><Relationship Id="rId11" Type="http://schemas.openxmlformats.org/officeDocument/2006/relationships/hyperlink" Target="http://expocoating.primexpo.ru/ru/" TargetMode="External"/><Relationship Id="rId5" Type="http://schemas.openxmlformats.org/officeDocument/2006/relationships/hyperlink" Target="http://expocoating.primexpo.ru/ru/mest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xpocoating.primexpo.ru/ru/de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pocoating.primexpo.ru/ru/exhibitors/" TargetMode="External"/><Relationship Id="rId14" Type="http://schemas.openxmlformats.org/officeDocument/2006/relationships/hyperlink" Target="http://www.expocoati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 Mangysheva</dc:creator>
  <cp:keywords/>
  <dc:description/>
  <cp:lastModifiedBy>Картошкина С.</cp:lastModifiedBy>
  <cp:revision>4</cp:revision>
  <dcterms:created xsi:type="dcterms:W3CDTF">2014-12-15T13:57:00Z</dcterms:created>
  <dcterms:modified xsi:type="dcterms:W3CDTF">2014-12-16T12:21:00Z</dcterms:modified>
</cp:coreProperties>
</file>